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4E0791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August 9</w:t>
      </w:r>
      <w:r w:rsidRPr="004E0791">
        <w:rPr>
          <w:rFonts w:ascii="Myriad Web Pro" w:hAnsi="Myriad Web Pro"/>
          <w:sz w:val="22"/>
          <w:szCs w:val="22"/>
          <w:vertAlign w:val="superscript"/>
        </w:rPr>
        <w:t>th</w:t>
      </w:r>
      <w:r>
        <w:rPr>
          <w:rFonts w:ascii="Myriad Web Pro" w:hAnsi="Myriad Web Pro"/>
          <w:sz w:val="22"/>
          <w:szCs w:val="22"/>
        </w:rPr>
        <w:t xml:space="preserve">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4E0791" w:rsidRDefault="004E0791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Items removed from consideration by applicant (no action)</w:t>
      </w:r>
    </w:p>
    <w:p w:rsidR="004E0791" w:rsidRDefault="004E0791" w:rsidP="004E0791">
      <w:pPr>
        <w:numPr>
          <w:ilvl w:val="1"/>
          <w:numId w:val="34"/>
        </w:numPr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Muhlestein Private Community Center Conditional Use Permit:</w:t>
      </w:r>
    </w:p>
    <w:p w:rsidR="004E0791" w:rsidRPr="004E0791" w:rsidRDefault="004E0791" w:rsidP="004E0791">
      <w:pPr>
        <w:spacing w:line="480" w:lineRule="auto"/>
        <w:ind w:left="10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The applicant has informed staff they no longer wish to pursue a Conditional Use Permit.</w:t>
      </w:r>
    </w:p>
    <w:p w:rsidR="00B351B7" w:rsidRDefault="00BB4823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Action and Advisory Items </w:t>
      </w:r>
    </w:p>
    <w:p w:rsidR="00EA57EC" w:rsidRPr="00A86209" w:rsidRDefault="004E0791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Preliminary Plat: Eagle Mountain Benches</w:t>
      </w:r>
      <w:r w:rsidR="00BB4823">
        <w:rPr>
          <w:rFonts w:ascii="Myriad Web Pro" w:hAnsi="Myriad Web Pro"/>
          <w:sz w:val="22"/>
          <w:szCs w:val="22"/>
          <w:u w:val="single"/>
        </w:rPr>
        <w:t>, Public Hearing, Action Item</w:t>
      </w:r>
      <w:r w:rsidR="00EA57EC">
        <w:rPr>
          <w:rFonts w:ascii="Myriad Web Pro" w:hAnsi="Myriad Web Pro"/>
          <w:sz w:val="22"/>
          <w:szCs w:val="22"/>
          <w:u w:val="single"/>
        </w:rPr>
        <w:t>:</w:t>
      </w:r>
    </w:p>
    <w:p w:rsidR="00EA57EC" w:rsidRDefault="004E0791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Preliminary Plat application for a 16 lot agricultural subdivision located on approximately 101.62 acres located along Lake Mountain Road.</w:t>
      </w:r>
    </w:p>
    <w:p w:rsidR="00BB4823" w:rsidRDefault="00BB4823" w:rsidP="00BB4823">
      <w:pPr>
        <w:ind w:left="540"/>
        <w:rPr>
          <w:rFonts w:ascii="Myriad Web Pro" w:hAnsi="Myriad Web Pro"/>
          <w:sz w:val="22"/>
          <w:szCs w:val="22"/>
        </w:rPr>
      </w:pPr>
    </w:p>
    <w:p w:rsidR="00BB4823" w:rsidRPr="00BB4823" w:rsidRDefault="004E0791" w:rsidP="00BB4823">
      <w:pPr>
        <w:pStyle w:val="ListParagraph"/>
        <w:numPr>
          <w:ilvl w:val="1"/>
          <w:numId w:val="34"/>
        </w:numPr>
        <w:ind w:left="63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Site Plan: Shops at City Center</w:t>
      </w:r>
      <w:r w:rsidR="00BB4823">
        <w:rPr>
          <w:rFonts w:ascii="Myriad Web Pro" w:hAnsi="Myriad Web Pro"/>
          <w:sz w:val="22"/>
          <w:szCs w:val="22"/>
          <w:u w:val="single"/>
        </w:rPr>
        <w:t>, Public Hearing, Action Item:</w:t>
      </w:r>
    </w:p>
    <w:p w:rsidR="00BB4823" w:rsidRDefault="004E0791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Site Plan application for two (2) Six Thousand Square Feet (6,000 SF) office buildings located south of Eagle Mountain Boulevard. </w:t>
      </w:r>
      <w:bookmarkStart w:id="0" w:name="_GoBack"/>
      <w:bookmarkEnd w:id="0"/>
      <w:r w:rsidR="00BB4823">
        <w:rPr>
          <w:rFonts w:ascii="Myriad Web Pro" w:hAnsi="Myriad Web Pro"/>
          <w:sz w:val="22"/>
          <w:szCs w:val="22"/>
        </w:rPr>
        <w:t xml:space="preserve"> </w:t>
      </w:r>
    </w:p>
    <w:p w:rsidR="00431077" w:rsidRDefault="00431077" w:rsidP="00BB4823">
      <w:pPr>
        <w:pStyle w:val="ListParagraph"/>
        <w:ind w:left="630"/>
        <w:rPr>
          <w:rFonts w:ascii="Myriad Web Pro" w:hAnsi="Myriad Web Pro"/>
          <w:sz w:val="22"/>
          <w:szCs w:val="22"/>
        </w:rPr>
      </w:pPr>
    </w:p>
    <w:p w:rsidR="00431077" w:rsidRPr="00431077" w:rsidRDefault="00431077" w:rsidP="00431077">
      <w:pPr>
        <w:pStyle w:val="ListParagraph"/>
        <w:numPr>
          <w:ilvl w:val="1"/>
          <w:numId w:val="34"/>
        </w:numPr>
        <w:ind w:left="540" w:hanging="1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 xml:space="preserve">Development Code Amendment </w:t>
      </w:r>
      <w:r w:rsidR="004E0791">
        <w:rPr>
          <w:rFonts w:ascii="Myriad Web Pro" w:hAnsi="Myriad Web Pro"/>
          <w:sz w:val="22"/>
          <w:szCs w:val="22"/>
          <w:u w:val="single"/>
        </w:rPr>
        <w:t>–Chapter 16.35.140 Diagrams</w:t>
      </w:r>
      <w:r>
        <w:rPr>
          <w:rFonts w:ascii="Myriad Web Pro" w:hAnsi="Myriad Web Pro"/>
          <w:sz w:val="22"/>
          <w:szCs w:val="22"/>
          <w:u w:val="single"/>
        </w:rPr>
        <w:t xml:space="preserve">. Public Hearing,   </w:t>
      </w:r>
    </w:p>
    <w:p w:rsidR="00431077" w:rsidRDefault="00431077" w:rsidP="00431077">
      <w:pPr>
        <w:pStyle w:val="ListParagraph"/>
        <w:ind w:left="540"/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</w:rPr>
        <w:t xml:space="preserve">    </w:t>
      </w:r>
      <w:r>
        <w:rPr>
          <w:rFonts w:ascii="Myriad Web Pro" w:hAnsi="Myriad Web Pro"/>
          <w:sz w:val="22"/>
          <w:szCs w:val="22"/>
          <w:u w:val="single"/>
        </w:rPr>
        <w:t>Action Item, Recommendation to City Council:</w:t>
      </w:r>
    </w:p>
    <w:p w:rsidR="00431077" w:rsidRPr="00431077" w:rsidRDefault="00431077" w:rsidP="004B131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Staff proposed </w:t>
      </w:r>
      <w:r w:rsidR="004E0791">
        <w:rPr>
          <w:rFonts w:ascii="Myriad Web Pro" w:hAnsi="Myriad Web Pro"/>
          <w:sz w:val="22"/>
          <w:szCs w:val="22"/>
        </w:rPr>
        <w:t>addition to the Development Code adding Images for Street Rights-of-Way (ROW).</w:t>
      </w:r>
    </w:p>
    <w:p w:rsidR="00A86209" w:rsidRPr="00A86209" w:rsidRDefault="00A86209" w:rsidP="00A86209">
      <w:pPr>
        <w:ind w:left="720"/>
        <w:rPr>
          <w:rFonts w:ascii="Myriad Web Pro" w:hAnsi="Myriad Web Pro"/>
          <w:sz w:val="22"/>
          <w:szCs w:val="22"/>
        </w:rPr>
      </w:pPr>
    </w:p>
    <w:p w:rsidR="00A52CA3" w:rsidRPr="00A86209" w:rsidRDefault="00A52CA3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4E0791">
        <w:rPr>
          <w:rFonts w:ascii="Myriad Web Pro" w:hAnsi="Myriad Web Pro"/>
          <w:sz w:val="22"/>
          <w:szCs w:val="22"/>
        </w:rPr>
        <w:t>September 13</w:t>
      </w:r>
      <w:r w:rsidR="004E0791" w:rsidRPr="004E0791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07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EC0064" wp14:editId="2AD7EC93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4E0791">
      <w:rPr>
        <w:rFonts w:ascii="Myriad Web Pro" w:hAnsi="Myriad Web Pro"/>
        <w:smallCaps/>
        <w:sz w:val="22"/>
        <w:szCs w:val="22"/>
      </w:rPr>
      <w:t>August 23rd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E64C8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077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9658F"/>
    <w:rsid w:val="004A2644"/>
    <w:rsid w:val="004A364C"/>
    <w:rsid w:val="004B131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0791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2490F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4823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9839-FFD1-4499-9273-2EC39CAD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3</cp:revision>
  <cp:lastPrinted>2016-07-08T17:21:00Z</cp:lastPrinted>
  <dcterms:created xsi:type="dcterms:W3CDTF">2016-08-05T14:38:00Z</dcterms:created>
  <dcterms:modified xsi:type="dcterms:W3CDTF">2016-08-19T14:21:00Z</dcterms:modified>
</cp:coreProperties>
</file>