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7C" w:rsidRDefault="0098517C">
      <w:pPr>
        <w:jc w:val="center"/>
        <w:rPr>
          <w:rFonts w:ascii="Shruti" w:hAnsi="Shruti" w:cs="Shruti"/>
        </w:rPr>
      </w:pPr>
    </w:p>
    <w:p w:rsidR="0098517C" w:rsidRDefault="0098517C">
      <w:pPr>
        <w:ind w:firstLine="720"/>
        <w:rPr>
          <w:rFonts w:ascii="Shruti" w:hAnsi="Shruti" w:cs="Shruti"/>
          <w:b/>
          <w:bCs/>
          <w:sz w:val="20"/>
          <w:szCs w:val="20"/>
        </w:rPr>
      </w:pPr>
      <w:r>
        <w:rPr>
          <w:rFonts w:ascii="Shruti" w:hAnsi="Shruti" w:cs="Shruti"/>
          <w:b/>
          <w:bCs/>
          <w:sz w:val="32"/>
          <w:szCs w:val="32"/>
        </w:rPr>
        <w:t xml:space="preserve"> </w:t>
      </w:r>
      <w:r>
        <w:rPr>
          <w:rFonts w:ascii="Shruti" w:hAnsi="Shruti" w:cs="Shruti"/>
          <w:b/>
          <w:bCs/>
          <w:sz w:val="22"/>
          <w:szCs w:val="22"/>
        </w:rPr>
        <w:t>TOWN COUNCIL MEETING AGENDA</w:t>
      </w:r>
      <w:r>
        <w:rPr>
          <w:rFonts w:ascii="Shruti" w:hAnsi="Shruti" w:cs="Shruti"/>
          <w:b/>
          <w:bCs/>
        </w:rPr>
        <w:t xml:space="preserve"> </w:t>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rPr>
        <w:tab/>
      </w:r>
      <w:r>
        <w:rPr>
          <w:rFonts w:ascii="Shruti" w:hAnsi="Shruti" w:cs="Shruti"/>
          <w:b/>
          <w:bCs/>
          <w:sz w:val="20"/>
          <w:szCs w:val="20"/>
        </w:rPr>
        <w:t xml:space="preserve">          Eagle Mountain Town Office 130 W. Main Ste. H, Lehi, Utah</w:t>
      </w:r>
    </w:p>
    <w:p w:rsidR="0098517C" w:rsidRDefault="0098517C">
      <w:pPr>
        <w:ind w:firstLine="4320"/>
        <w:rPr>
          <w:rFonts w:ascii="Shruti" w:hAnsi="Shruti" w:cs="Shruti"/>
          <w:b/>
          <w:bCs/>
          <w:sz w:val="20"/>
          <w:szCs w:val="20"/>
        </w:rPr>
      </w:pPr>
      <w:r>
        <w:rPr>
          <w:rFonts w:ascii="Shruti" w:hAnsi="Shruti" w:cs="Shruti"/>
          <w:b/>
          <w:bCs/>
          <w:i/>
          <w:iCs/>
          <w:sz w:val="20"/>
          <w:szCs w:val="20"/>
        </w:rPr>
        <w:t xml:space="preserve">     </w:t>
      </w:r>
      <w:r>
        <w:rPr>
          <w:rFonts w:ascii="Shruti" w:hAnsi="Shruti" w:cs="Shruti"/>
          <w:b/>
          <w:bCs/>
          <w:sz w:val="20"/>
          <w:szCs w:val="20"/>
        </w:rPr>
        <w:t>Monday, March 30, 1998 at 5:00 P.M.</w:t>
      </w:r>
      <w:r>
        <w:rPr>
          <w:rFonts w:ascii="Shruti" w:hAnsi="Shruti" w:cs="Shruti"/>
          <w:b/>
          <w:bCs/>
          <w:sz w:val="20"/>
          <w:szCs w:val="20"/>
        </w:rPr>
        <w:tab/>
      </w:r>
    </w:p>
    <w:p w:rsidR="0098517C" w:rsidRDefault="0098517C">
      <w:pPr>
        <w:ind w:firstLine="720"/>
        <w:rPr>
          <w:rFonts w:ascii="Shruti" w:hAnsi="Shruti" w:cs="Shruti"/>
          <w:sz w:val="20"/>
          <w:szCs w:val="20"/>
        </w:rPr>
      </w:pPr>
    </w:p>
    <w:p w:rsidR="0098517C" w:rsidRDefault="0098517C">
      <w:pPr>
        <w:ind w:firstLine="720"/>
        <w:rPr>
          <w:rFonts w:ascii="Shruti" w:hAnsi="Shruti" w:cs="Shruti"/>
          <w:sz w:val="20"/>
          <w:szCs w:val="20"/>
        </w:rPr>
      </w:pPr>
      <w:r>
        <w:rPr>
          <w:rFonts w:ascii="Shruti" w:hAnsi="Shruti" w:cs="Shruti"/>
          <w:sz w:val="20"/>
          <w:szCs w:val="20"/>
        </w:rPr>
        <w:t xml:space="preserve"> 1.</w:t>
      </w:r>
      <w:r>
        <w:rPr>
          <w:rFonts w:ascii="Shruti" w:hAnsi="Shruti" w:cs="Shruti"/>
          <w:sz w:val="20"/>
          <w:szCs w:val="20"/>
        </w:rPr>
        <w:tab/>
        <w:t>Approval of Agenda</w:t>
      </w:r>
    </w:p>
    <w:p w:rsidR="0098517C" w:rsidRDefault="0098517C">
      <w:pPr>
        <w:ind w:firstLine="720"/>
        <w:rPr>
          <w:rFonts w:ascii="Shruti" w:hAnsi="Shruti" w:cs="Shruti"/>
          <w:sz w:val="20"/>
          <w:szCs w:val="20"/>
        </w:rPr>
      </w:pPr>
      <w:r>
        <w:rPr>
          <w:rFonts w:ascii="Shruti" w:hAnsi="Shruti" w:cs="Shruti"/>
          <w:sz w:val="20"/>
          <w:szCs w:val="20"/>
        </w:rPr>
        <w:t xml:space="preserve"> </w:t>
      </w:r>
    </w:p>
    <w:p w:rsidR="0098517C" w:rsidRDefault="0098517C">
      <w:pPr>
        <w:ind w:firstLine="720"/>
        <w:rPr>
          <w:rFonts w:ascii="Shruti" w:hAnsi="Shruti" w:cs="Shruti"/>
          <w:sz w:val="20"/>
          <w:szCs w:val="20"/>
        </w:rPr>
      </w:pPr>
      <w:r>
        <w:rPr>
          <w:rFonts w:ascii="Shruti" w:hAnsi="Shruti" w:cs="Shruti"/>
          <w:sz w:val="20"/>
          <w:szCs w:val="20"/>
        </w:rPr>
        <w:t xml:space="preserve"> 2. </w:t>
      </w:r>
      <w:r>
        <w:rPr>
          <w:rFonts w:ascii="Shruti" w:hAnsi="Shruti" w:cs="Shruti"/>
          <w:sz w:val="20"/>
          <w:szCs w:val="20"/>
        </w:rPr>
        <w:tab/>
        <w:t xml:space="preserve">Adoption of  the Eagle Mountain Development Code  </w:t>
      </w:r>
    </w:p>
    <w:p w:rsidR="0098517C" w:rsidRDefault="0098517C">
      <w:pPr>
        <w:rPr>
          <w:rFonts w:ascii="Shruti" w:hAnsi="Shruti" w:cs="Shruti"/>
          <w:sz w:val="20"/>
          <w:szCs w:val="20"/>
        </w:rPr>
      </w:pPr>
    </w:p>
    <w:p w:rsidR="0098517C" w:rsidRDefault="0098517C">
      <w:pPr>
        <w:ind w:firstLine="720"/>
        <w:rPr>
          <w:rFonts w:ascii="Shruti" w:hAnsi="Shruti" w:cs="Shruti"/>
          <w:sz w:val="20"/>
          <w:szCs w:val="20"/>
        </w:rPr>
      </w:pPr>
      <w:r>
        <w:rPr>
          <w:rFonts w:ascii="Shruti" w:hAnsi="Shruti" w:cs="Shruti"/>
          <w:sz w:val="20"/>
          <w:szCs w:val="20"/>
        </w:rPr>
        <w:t xml:space="preserve"> 3. </w:t>
      </w:r>
      <w:r>
        <w:rPr>
          <w:rFonts w:ascii="Shruti" w:hAnsi="Shruti" w:cs="Shruti"/>
          <w:sz w:val="20"/>
          <w:szCs w:val="20"/>
        </w:rPr>
        <w:tab/>
        <w:t xml:space="preserve">Adjourn </w:t>
      </w:r>
      <w:r>
        <w:rPr>
          <w:rFonts w:ascii="Shruti" w:hAnsi="Shruti" w:cs="Shruti"/>
          <w:sz w:val="20"/>
          <w:szCs w:val="20"/>
        </w:rPr>
        <w:tab/>
      </w:r>
    </w:p>
    <w:p w:rsidR="0098517C" w:rsidRDefault="0098517C">
      <w:pPr>
        <w:rPr>
          <w:rFonts w:ascii="Shruti" w:hAnsi="Shruti" w:cs="Shruti"/>
          <w:sz w:val="20"/>
          <w:szCs w:val="20"/>
        </w:rPr>
      </w:pPr>
    </w:p>
    <w:p w:rsidR="0098517C" w:rsidRDefault="0098517C">
      <w:pPr>
        <w:rPr>
          <w:rFonts w:ascii="Shruti" w:hAnsi="Shruti" w:cs="Shruti"/>
          <w:sz w:val="20"/>
          <w:szCs w:val="20"/>
        </w:rPr>
      </w:pPr>
    </w:p>
    <w:p w:rsidR="0098517C" w:rsidRDefault="0098517C">
      <w:pPr>
        <w:rPr>
          <w:rFonts w:ascii="Shruti" w:hAnsi="Shruti" w:cs="Shruti"/>
          <w:b/>
          <w:bCs/>
          <w:sz w:val="20"/>
          <w:szCs w:val="20"/>
        </w:rPr>
      </w:pPr>
    </w:p>
    <w:p w:rsidR="0098517C" w:rsidRDefault="0098517C">
      <w:pPr>
        <w:rPr>
          <w:rFonts w:ascii="Shruti" w:hAnsi="Shruti" w:cs="Shruti"/>
          <w:sz w:val="20"/>
          <w:szCs w:val="20"/>
        </w:rPr>
      </w:pPr>
      <w:r>
        <w:rPr>
          <w:rFonts w:ascii="Shruti" w:hAnsi="Shruti" w:cs="Shruti"/>
          <w:sz w:val="20"/>
          <w:szCs w:val="20"/>
        </w:rPr>
        <w:t>Approval:</w:t>
      </w:r>
      <w:r>
        <w:rPr>
          <w:rFonts w:ascii="Shruti" w:hAnsi="Shruti" w:cs="Shruti"/>
          <w:sz w:val="20"/>
          <w:szCs w:val="20"/>
          <w:u w:val="single"/>
        </w:rPr>
        <w:t xml:space="preserve">                                                                                                           </w:t>
      </w:r>
      <w:r>
        <w:rPr>
          <w:rFonts w:ascii="Shruti" w:hAnsi="Shruti" w:cs="Shruti"/>
          <w:sz w:val="20"/>
          <w:szCs w:val="20"/>
        </w:rPr>
        <w:tab/>
        <w:t xml:space="preserve">Date: </w:t>
      </w:r>
      <w:r>
        <w:rPr>
          <w:rFonts w:ascii="Shruti" w:hAnsi="Shruti" w:cs="Shruti"/>
          <w:sz w:val="20"/>
          <w:szCs w:val="20"/>
          <w:u w:val="single"/>
        </w:rPr>
        <w:t xml:space="preserve">                         </w:t>
      </w:r>
      <w:r>
        <w:rPr>
          <w:rFonts w:ascii="Shruti" w:hAnsi="Shruti" w:cs="Shruti"/>
          <w:sz w:val="20"/>
          <w:szCs w:val="20"/>
        </w:rPr>
        <w:t xml:space="preserve">                                </w:t>
      </w:r>
      <w:r>
        <w:rPr>
          <w:rFonts w:ascii="Shruti" w:hAnsi="Shruti" w:cs="Shruti"/>
          <w:sz w:val="20"/>
          <w:szCs w:val="20"/>
        </w:rPr>
        <w:tab/>
        <w:t xml:space="preserve">         </w:t>
      </w:r>
      <w:r>
        <w:rPr>
          <w:rFonts w:ascii="Shruti" w:hAnsi="Shruti" w:cs="Shruti"/>
          <w:sz w:val="20"/>
          <w:szCs w:val="20"/>
        </w:rPr>
        <w:tab/>
      </w:r>
      <w:r>
        <w:rPr>
          <w:rFonts w:ascii="Shruti" w:hAnsi="Shruti" w:cs="Shruti"/>
          <w:sz w:val="20"/>
          <w:szCs w:val="20"/>
        </w:rPr>
        <w:tab/>
        <w:t xml:space="preserve">Mayor Debbie Hooge  </w:t>
      </w:r>
    </w:p>
    <w:p w:rsidR="0098517C" w:rsidRDefault="0098517C">
      <w:pPr>
        <w:ind w:firstLine="5760"/>
        <w:rPr>
          <w:rFonts w:ascii="Shruti" w:hAnsi="Shruti" w:cs="Shruti"/>
          <w:sz w:val="20"/>
          <w:szCs w:val="20"/>
        </w:rPr>
      </w:pPr>
    </w:p>
    <w:p w:rsidR="0098517C" w:rsidRDefault="0098517C">
      <w:pPr>
        <w:rPr>
          <w:rFonts w:ascii="Shruti" w:hAnsi="Shruti" w:cs="Shruti"/>
          <w:b/>
          <w:bCs/>
          <w:sz w:val="20"/>
          <w:szCs w:val="20"/>
        </w:rPr>
      </w:pPr>
    </w:p>
    <w:p w:rsidR="0098517C" w:rsidRDefault="0098517C">
      <w:r>
        <w:rPr>
          <w:rFonts w:ascii="Shruti" w:hAnsi="Shruti" w:cs="Shruti"/>
          <w:sz w:val="20"/>
          <w:szCs w:val="20"/>
        </w:rPr>
        <w:t xml:space="preserve">The foregoing agenda was posted at the Eagle Mountain Town Office, 130 W. Main, Lehi, Utah, the bulletin boards at Cedar Meadows Subdivision and the Cedar Pass Ranch Trailer at approximately  </w:t>
      </w:r>
      <w:r>
        <w:rPr>
          <w:rFonts w:ascii="Shruti" w:hAnsi="Shruti" w:cs="Shruti"/>
          <w:sz w:val="20"/>
          <w:szCs w:val="20"/>
          <w:u w:val="single"/>
        </w:rPr>
        <w:t xml:space="preserve">                                      </w:t>
      </w:r>
      <w:r>
        <w:rPr>
          <w:rFonts w:ascii="Shruti" w:hAnsi="Shruti" w:cs="Shruti"/>
          <w:sz w:val="20"/>
          <w:szCs w:val="20"/>
        </w:rPr>
        <w:t>AM\PM on</w:t>
      </w:r>
      <w:r>
        <w:rPr>
          <w:rFonts w:ascii="Shruti" w:hAnsi="Shruti" w:cs="Shruti"/>
          <w:sz w:val="20"/>
          <w:szCs w:val="20"/>
          <w:u w:val="single"/>
        </w:rPr>
        <w:t xml:space="preserve">                               </w:t>
      </w:r>
      <w:r>
        <w:rPr>
          <w:rFonts w:ascii="Shruti" w:hAnsi="Shruti" w:cs="Shruti"/>
          <w:sz w:val="20"/>
          <w:szCs w:val="20"/>
        </w:rPr>
        <w:t xml:space="preserve">by </w:t>
      </w:r>
      <w:r>
        <w:rPr>
          <w:rFonts w:ascii="Shruti" w:hAnsi="Shruti" w:cs="Shruti"/>
          <w:sz w:val="20"/>
          <w:szCs w:val="20"/>
          <w:u w:val="single"/>
        </w:rPr>
        <w:t xml:space="preserve">                                                              </w:t>
      </w:r>
      <w:r>
        <w:rPr>
          <w:rFonts w:ascii="Shruti" w:hAnsi="Shruti" w:cs="Shruti"/>
          <w:sz w:val="20"/>
          <w:szCs w:val="20"/>
        </w:rPr>
        <w:t xml:space="preserve"> Deputy Town Clerk.  </w:t>
      </w:r>
    </w:p>
    <w:p w:rsidR="0098517C" w:rsidRDefault="0098517C"/>
    <w:p w:rsidR="0098517C" w:rsidRDefault="0098517C"/>
    <w:sectPr w:rsidR="0098517C" w:rsidSect="0098517C">
      <w:footerReference w:type="default" r:id="rId6"/>
      <w:pgSz w:w="12240" w:h="15840"/>
      <w:pgMar w:top="576" w:right="1440" w:bottom="720" w:left="1440" w:header="576"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17C" w:rsidRDefault="0098517C" w:rsidP="0098517C">
      <w:r>
        <w:separator/>
      </w:r>
    </w:p>
  </w:endnote>
  <w:endnote w:type="continuationSeparator" w:id="1">
    <w:p w:rsidR="0098517C" w:rsidRDefault="0098517C" w:rsidP="009851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hruti">
    <w:panose1 w:val="02000500000000000000"/>
    <w:charset w:val="00"/>
    <w:family w:val="auto"/>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17C" w:rsidRDefault="0098517C">
    <w:pPr>
      <w:spacing w:line="240" w:lineRule="exact"/>
    </w:pPr>
  </w:p>
  <w:p w:rsidR="0098517C" w:rsidRDefault="0098517C">
    <w:pPr>
      <w:spacing w:line="19" w:lineRule="exact"/>
    </w:pPr>
    <w:r>
      <w:rPr>
        <w:noProof/>
      </w:rPr>
      <w:pict>
        <v:rect id="_x0000_s1025" style="position:absolute;margin-left:1in;margin-top:0;width:468pt;height:.95pt;z-index:-251658752;mso-position-horizontal-relative:page;mso-position-vertical-relative:text" o:allowincell="f" fillcolor="black" stroked="f" strokeweight="0">
          <v:fill color2="black"/>
          <w10:wrap anchorx="page"/>
          <w10:anchorlock/>
        </v:rect>
      </w:pict>
    </w:r>
  </w:p>
  <w:p w:rsidR="0098517C" w:rsidRDefault="0098517C">
    <w:pPr>
      <w:jc w:val="center"/>
      <w:rPr>
        <w:sz w:val="20"/>
        <w:szCs w:val="20"/>
      </w:rPr>
    </w:pPr>
    <w:r>
      <w:rPr>
        <w:b/>
        <w:bCs/>
        <w:sz w:val="20"/>
        <w:szCs w:val="20"/>
      </w:rPr>
      <w:t>THE PUBLIC IS INVITED TO PARTICIPATE IN ALL TOWN MEETINGS</w:t>
    </w:r>
    <w:r>
      <w:rPr>
        <w:sz w:val="20"/>
        <w:szCs w:val="20"/>
      </w:rPr>
      <w:t xml:space="preserve">  </w:t>
    </w:r>
  </w:p>
  <w:p w:rsidR="0098517C" w:rsidRDefault="0098517C">
    <w:pPr>
      <w:jc w:val="center"/>
      <w:rPr>
        <w:sz w:val="20"/>
        <w:szCs w:val="20"/>
      </w:rPr>
    </w:pPr>
    <w:r>
      <w:rPr>
        <w:sz w:val="20"/>
        <w:szCs w:val="20"/>
      </w:rPr>
      <w:t>Any persons needing special accommodations should contact the Town Office at (801) 766-1146 at least 24 hours prior to the meeting.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17C" w:rsidRDefault="0098517C" w:rsidP="0098517C">
      <w:r>
        <w:separator/>
      </w:r>
    </w:p>
  </w:footnote>
  <w:footnote w:type="continuationSeparator" w:id="1">
    <w:p w:rsidR="0098517C" w:rsidRDefault="0098517C" w:rsidP="009851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517C"/>
    <w:rsid w:val="007A5122"/>
    <w:rsid w:val="009851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jharper</dc:creator>
  <cp:keywords/>
  <dc:description/>
  <cp:lastModifiedBy>jharper</cp:lastModifiedBy>
  <cp:revision>2</cp:revision>
  <dcterms:created xsi:type="dcterms:W3CDTF">2009-02-23T23:48:00Z</dcterms:created>
  <dcterms:modified xsi:type="dcterms:W3CDTF">2009-02-23T23:48:00Z</dcterms:modified>
</cp:coreProperties>
</file>